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A4C9" w14:textId="77777777" w:rsidR="00D95462" w:rsidRDefault="00D95462" w:rsidP="00D95462">
      <w:pPr>
        <w:pStyle w:val="NormalWeb"/>
      </w:pPr>
      <w:r>
        <w:t>Anxiety is a common mental health issue that can significantly impact a person's daily life. Through hypnotherapy, individuals can learn relaxation techniques and coping mechanisms to manage their anxiety. By accessing the subconscious mind, hypnotherapy can help identify the root causes of anxiety and reframe negative thought patterns, promoting a sense of calm and well-being.</w:t>
      </w:r>
    </w:p>
    <w:p w14:paraId="5BAD5A6E" w14:textId="77777777" w:rsidR="00D95462" w:rsidRDefault="00D95462" w:rsidP="00D95462">
      <w:pPr>
        <w:pStyle w:val="NormalWeb"/>
      </w:pPr>
      <w:r>
        <w:t>Phobias, irrational fears that can be debilitating, can also be effectively treated with clinical hypnotherapy. By gradually exposing individuals to their fears in a safe and controlled environment, hypnotherapy can help desensitize them, allowing them to overcome their phobias. Hypnotherapy can also address any underlying emotional issues that may contribute to the development and persistence of phobias.</w:t>
      </w:r>
    </w:p>
    <w:p w14:paraId="24731CA2" w14:textId="0862EF10" w:rsidR="00D95462" w:rsidRDefault="00D95462" w:rsidP="00D95462">
      <w:pPr>
        <w:pStyle w:val="NormalWeb"/>
      </w:pPr>
      <w:r>
        <w:t>Furthermore, clinical hypnotherapy can assist individuals in breaking free from bad habits that negatively impact their lives. Whether it's smoking, overeating, nail-biting, or any other unwanted behavio</w:t>
      </w:r>
      <w:r w:rsidR="00E031B4">
        <w:t>u</w:t>
      </w:r>
      <w:r>
        <w:t>r, hypnotherapy can help reprogram the subconscious mind, replacing negative habits with positive ones. By accessing the subconscious mind, hypnotherapy can address the underlying triggers and motivations behind these habits, allowing individuals to make lasting changes.</w:t>
      </w:r>
    </w:p>
    <w:p w14:paraId="6F1E3130" w14:textId="77777777" w:rsidR="00D95462" w:rsidRDefault="00D95462" w:rsidP="00D95462">
      <w:pPr>
        <w:pStyle w:val="NormalWeb"/>
      </w:pPr>
      <w:r>
        <w:t>In conclusion, clinical hypnotherapy is a valuable tool in addressing anxiety, phobias, and bad habits. By harnessing the power of the subconscious mind, hypnotherapy can help individuals overcome their fears, manage anxiety, and break free from detrimental habits, leading to improved mental and emotional well-being.</w:t>
      </w:r>
    </w:p>
    <w:p w14:paraId="46247AD2" w14:textId="77777777" w:rsidR="003A7714" w:rsidRDefault="003A7714"/>
    <w:sectPr w:rsidR="003A7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62"/>
    <w:rsid w:val="003A7714"/>
    <w:rsid w:val="00773C79"/>
    <w:rsid w:val="0088143B"/>
    <w:rsid w:val="00B03928"/>
    <w:rsid w:val="00D95462"/>
    <w:rsid w:val="00E0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8C67"/>
  <w15:docId w15:val="{174013DE-788E-4F9A-AC24-A91957A9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4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7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mayall</dc:creator>
  <cp:keywords/>
  <dc:description/>
  <cp:lastModifiedBy>lynda mayall</cp:lastModifiedBy>
  <cp:revision>2</cp:revision>
  <dcterms:created xsi:type="dcterms:W3CDTF">2024-02-14T11:31:00Z</dcterms:created>
  <dcterms:modified xsi:type="dcterms:W3CDTF">2024-02-14T11:31:00Z</dcterms:modified>
</cp:coreProperties>
</file>